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5BD4" w14:textId="77777777" w:rsidR="00D132F8" w:rsidRDefault="00D132F8" w:rsidP="003933C5"/>
    <w:p w14:paraId="377DC981" w14:textId="77777777" w:rsidR="000A4868" w:rsidRDefault="00D132F8" w:rsidP="000A4868">
      <w:pPr>
        <w:spacing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 </w:t>
      </w:r>
    </w:p>
    <w:p w14:paraId="6FA81A26" w14:textId="5FDABFC0" w:rsidR="000A4868" w:rsidRPr="00EC1B5E" w:rsidRDefault="000A4868" w:rsidP="000A4868">
      <w:pPr>
        <w:spacing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EC1B5E">
        <w:rPr>
          <w:rFonts w:ascii="Arial" w:hAnsi="Arial" w:cs="Arial"/>
          <w:b/>
          <w:sz w:val="24"/>
          <w:szCs w:val="24"/>
        </w:rPr>
        <w:t>Załącznik do Regulaminu „1</w:t>
      </w:r>
      <w:r>
        <w:rPr>
          <w:rFonts w:ascii="Arial" w:hAnsi="Arial" w:cs="Arial"/>
          <w:b/>
          <w:sz w:val="24"/>
          <w:szCs w:val="24"/>
        </w:rPr>
        <w:t>,5</w:t>
      </w:r>
      <w:r w:rsidRPr="00EC1B5E">
        <w:rPr>
          <w:rFonts w:ascii="Arial" w:hAnsi="Arial" w:cs="Arial"/>
          <w:b/>
          <w:sz w:val="24"/>
          <w:szCs w:val="24"/>
        </w:rPr>
        <w:t>% - akcja informacyjna ŁKA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AB038F">
        <w:rPr>
          <w:rFonts w:ascii="Arial" w:hAnsi="Arial" w:cs="Arial"/>
          <w:b/>
          <w:sz w:val="24"/>
          <w:szCs w:val="24"/>
        </w:rPr>
        <w:t>6</w:t>
      </w:r>
      <w:r w:rsidRPr="00EC1B5E">
        <w:rPr>
          <w:rFonts w:ascii="Arial" w:hAnsi="Arial" w:cs="Arial"/>
          <w:b/>
          <w:sz w:val="24"/>
          <w:szCs w:val="24"/>
        </w:rPr>
        <w:t>”</w:t>
      </w:r>
    </w:p>
    <w:p w14:paraId="1F001E2A" w14:textId="77777777" w:rsidR="000A4868" w:rsidRPr="00EC1B5E" w:rsidRDefault="000A4868" w:rsidP="000A4868">
      <w:pPr>
        <w:spacing w:line="276" w:lineRule="auto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EC1B5E">
        <w:rPr>
          <w:rFonts w:ascii="Arial" w:hAnsi="Arial" w:cs="Arial"/>
          <w:b/>
          <w:sz w:val="24"/>
          <w:szCs w:val="24"/>
        </w:rPr>
        <w:t>Zgłoszenie OPP</w:t>
      </w:r>
    </w:p>
    <w:p w14:paraId="6291FC8F" w14:textId="77777777" w:rsidR="000A4868" w:rsidRPr="002A5D02" w:rsidRDefault="000A4868" w:rsidP="000A4868">
      <w:pPr>
        <w:spacing w:line="276" w:lineRule="auto"/>
        <w:ind w:right="142"/>
        <w:rPr>
          <w:rFonts w:ascii="Arial" w:hAnsi="Arial" w:cs="Arial"/>
          <w:b/>
          <w:sz w:val="28"/>
          <w:szCs w:val="28"/>
        </w:rPr>
      </w:pPr>
    </w:p>
    <w:p w14:paraId="1592E8D9" w14:textId="77777777" w:rsidR="000A4868" w:rsidRPr="00AB55B7" w:rsidRDefault="000A4868" w:rsidP="000A4868">
      <w:pPr>
        <w:spacing w:line="276" w:lineRule="auto"/>
        <w:ind w:right="142"/>
        <w:rPr>
          <w:rFonts w:ascii="Arial" w:hAnsi="Arial" w:cs="Arial"/>
          <w:b/>
        </w:rPr>
      </w:pPr>
      <w:r w:rsidRPr="00AB55B7">
        <w:rPr>
          <w:rFonts w:ascii="Arial" w:hAnsi="Arial" w:cs="Arial"/>
          <w:b/>
        </w:rPr>
        <w:t>Zleceniodawca:</w:t>
      </w:r>
    </w:p>
    <w:p w14:paraId="3FFB79B7" w14:textId="77777777" w:rsidR="000A4868" w:rsidRDefault="000A4868" w:rsidP="000A4868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2D7933C1" w14:textId="77777777" w:rsidR="000A4868" w:rsidRDefault="000A4868" w:rsidP="000A4868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DC33786" w14:textId="77777777" w:rsidR="000A4868" w:rsidRDefault="000A4868" w:rsidP="000A4868">
      <w:pPr>
        <w:spacing w:line="276" w:lineRule="auto"/>
        <w:ind w:right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NIP:...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535E34C" w14:textId="77777777" w:rsidR="000A4868" w:rsidRPr="00570466" w:rsidRDefault="000A4868" w:rsidP="000A4868">
      <w:pPr>
        <w:spacing w:after="0" w:line="276" w:lineRule="auto"/>
        <w:ind w:right="142"/>
        <w:rPr>
          <w:rFonts w:ascii="Arial" w:hAnsi="Arial" w:cs="Arial"/>
          <w:sz w:val="24"/>
          <w:szCs w:val="24"/>
        </w:rPr>
      </w:pPr>
      <w:r w:rsidRPr="00570466">
        <w:rPr>
          <w:rFonts w:ascii="Arial" w:hAnsi="Arial" w:cs="Arial"/>
          <w:sz w:val="24"/>
          <w:szCs w:val="24"/>
        </w:rPr>
        <w:t xml:space="preserve">Osoba </w:t>
      </w:r>
      <w:proofErr w:type="gramStart"/>
      <w:r w:rsidRPr="00570466">
        <w:rPr>
          <w:rFonts w:ascii="Arial" w:hAnsi="Arial" w:cs="Arial"/>
          <w:sz w:val="24"/>
          <w:szCs w:val="24"/>
        </w:rPr>
        <w:t>kontaktowa: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F5DCFB9" w14:textId="77777777" w:rsidR="000A4868" w:rsidRPr="00570466" w:rsidRDefault="000A4868" w:rsidP="000A4868">
      <w:pPr>
        <w:spacing w:after="0" w:line="276" w:lineRule="auto"/>
        <w:ind w:right="142"/>
        <w:rPr>
          <w:rFonts w:ascii="Arial" w:hAnsi="Arial" w:cs="Arial"/>
          <w:sz w:val="24"/>
          <w:szCs w:val="24"/>
        </w:rPr>
      </w:pPr>
      <w:proofErr w:type="gramStart"/>
      <w:r w:rsidRPr="00570466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2CF6C260" w14:textId="77777777" w:rsidR="000A4868" w:rsidRDefault="000A4868" w:rsidP="000A4868">
      <w:pPr>
        <w:spacing w:line="276" w:lineRule="auto"/>
        <w:ind w:right="142"/>
        <w:rPr>
          <w:rFonts w:ascii="Arial" w:hAnsi="Arial" w:cs="Arial"/>
          <w:b/>
        </w:rPr>
      </w:pPr>
    </w:p>
    <w:p w14:paraId="118BB25F" w14:textId="77777777" w:rsidR="000A4868" w:rsidRPr="00AB55B7" w:rsidRDefault="000A4868" w:rsidP="000A4868">
      <w:pPr>
        <w:spacing w:line="276" w:lineRule="auto"/>
        <w:ind w:right="142"/>
        <w:rPr>
          <w:rFonts w:ascii="Arial" w:hAnsi="Arial" w:cs="Arial"/>
          <w:b/>
        </w:rPr>
      </w:pPr>
      <w:r w:rsidRPr="00AB55B7">
        <w:rPr>
          <w:rFonts w:ascii="Arial" w:hAnsi="Arial" w:cs="Arial"/>
          <w:b/>
        </w:rPr>
        <w:t>Zleceniobiorca:</w:t>
      </w:r>
    </w:p>
    <w:p w14:paraId="3746A3A7" w14:textId="77777777" w:rsidR="000A4868" w:rsidRPr="00AB55B7" w:rsidRDefault="000A4868" w:rsidP="000A4868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>Łódzka Kolej Aglomeracyjna Sp. z o.o.</w:t>
      </w:r>
    </w:p>
    <w:p w14:paraId="2C011FE7" w14:textId="2010017B" w:rsidR="000A4868" w:rsidRPr="00AB55B7" w:rsidRDefault="000A4868" w:rsidP="000A4868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Adres: </w:t>
      </w:r>
      <w:r w:rsidR="007E3ABC">
        <w:rPr>
          <w:rFonts w:ascii="Arial" w:hAnsi="Arial" w:cs="Arial"/>
        </w:rPr>
        <w:t>ul</w:t>
      </w:r>
      <w:r w:rsidRPr="00AB55B7">
        <w:rPr>
          <w:rFonts w:ascii="Arial" w:hAnsi="Arial" w:cs="Arial"/>
        </w:rPr>
        <w:t xml:space="preserve">. </w:t>
      </w:r>
      <w:r w:rsidR="007E3ABC">
        <w:rPr>
          <w:rFonts w:ascii="Arial" w:hAnsi="Arial" w:cs="Arial"/>
        </w:rPr>
        <w:t>Generała Romualda Traugutta 25</w:t>
      </w:r>
      <w:r w:rsidRPr="00AB55B7">
        <w:rPr>
          <w:rFonts w:ascii="Arial" w:hAnsi="Arial" w:cs="Arial"/>
        </w:rPr>
        <w:t>, 90-</w:t>
      </w:r>
      <w:r w:rsidR="007E3ABC">
        <w:rPr>
          <w:rFonts w:ascii="Arial" w:hAnsi="Arial" w:cs="Arial"/>
        </w:rPr>
        <w:t>113</w:t>
      </w:r>
      <w:r w:rsidRPr="00AB55B7">
        <w:rPr>
          <w:rFonts w:ascii="Arial" w:hAnsi="Arial" w:cs="Arial"/>
        </w:rPr>
        <w:t xml:space="preserve"> Łódź</w:t>
      </w:r>
    </w:p>
    <w:p w14:paraId="4231996A" w14:textId="77777777" w:rsidR="000A4868" w:rsidRPr="00AB55B7" w:rsidRDefault="000A4868" w:rsidP="000A4868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>NIP: 725-202-58-42</w:t>
      </w:r>
      <w:r>
        <w:rPr>
          <w:rFonts w:ascii="Arial" w:hAnsi="Arial" w:cs="Arial"/>
        </w:rPr>
        <w:t xml:space="preserve"> </w:t>
      </w:r>
    </w:p>
    <w:p w14:paraId="03D74FB4" w14:textId="3370CF60" w:rsidR="000A4868" w:rsidRPr="00AB55B7" w:rsidRDefault="000A4868" w:rsidP="000A4868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Osoba kontaktowa: </w:t>
      </w:r>
      <w:r w:rsidR="00DC1CE0">
        <w:rPr>
          <w:rFonts w:ascii="Arial" w:hAnsi="Arial" w:cs="Arial"/>
        </w:rPr>
        <w:t>Dariusz Rządziński</w:t>
      </w:r>
      <w:r>
        <w:rPr>
          <w:rFonts w:ascii="Arial" w:hAnsi="Arial" w:cs="Arial"/>
        </w:rPr>
        <w:t xml:space="preserve"> tel. </w:t>
      </w:r>
      <w:r w:rsidR="00DC1CE0">
        <w:rPr>
          <w:rFonts w:ascii="Arial" w:hAnsi="Arial" w:cs="Arial"/>
        </w:rPr>
        <w:t xml:space="preserve">887 879 </w:t>
      </w:r>
      <w:r w:rsidR="00E62A29">
        <w:rPr>
          <w:rFonts w:ascii="Arial" w:hAnsi="Arial" w:cs="Arial"/>
        </w:rPr>
        <w:t>964</w:t>
      </w:r>
    </w:p>
    <w:p w14:paraId="761957D9" w14:textId="7E46F142" w:rsidR="000A4868" w:rsidRPr="00AB55B7" w:rsidRDefault="000A4868" w:rsidP="000A4868">
      <w:pPr>
        <w:spacing w:after="0" w:line="276" w:lineRule="auto"/>
        <w:ind w:right="142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e-mail: </w:t>
      </w:r>
      <w:r w:rsidR="00DC1CE0">
        <w:rPr>
          <w:rStyle w:val="Hipercze"/>
          <w:rFonts w:ascii="Arial" w:hAnsi="Arial" w:cs="Arial"/>
        </w:rPr>
        <w:t>dariusz.rzadzinski</w:t>
      </w:r>
      <w:r>
        <w:rPr>
          <w:rStyle w:val="Hipercze"/>
          <w:rFonts w:ascii="Arial" w:hAnsi="Arial" w:cs="Arial"/>
        </w:rPr>
        <w:t>@lka.lodzkie.pl</w:t>
      </w:r>
    </w:p>
    <w:p w14:paraId="454C0728" w14:textId="77777777" w:rsidR="000A4868" w:rsidRPr="002A5D02" w:rsidRDefault="000A4868" w:rsidP="000A4868">
      <w:pPr>
        <w:rPr>
          <w:rFonts w:ascii="Arial" w:hAnsi="Arial" w:cs="Arial"/>
        </w:rPr>
      </w:pPr>
    </w:p>
    <w:p w14:paraId="10BB75F5" w14:textId="77777777" w:rsidR="000A4868" w:rsidRDefault="000A4868" w:rsidP="000A48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zamówienia:</w:t>
      </w:r>
    </w:p>
    <w:p w14:paraId="02A8E51D" w14:textId="77777777" w:rsidR="000A4868" w:rsidRPr="002A5D02" w:rsidRDefault="000A4868" w:rsidP="000A48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Emisja spotu reklamowego</w:t>
      </w:r>
    </w:p>
    <w:p w14:paraId="246A4A5A" w14:textId="77777777" w:rsidR="000A4868" w:rsidRPr="002A5D02" w:rsidRDefault="000A4868" w:rsidP="000A4868">
      <w:pPr>
        <w:spacing w:after="0"/>
        <w:rPr>
          <w:rFonts w:ascii="Arial" w:hAnsi="Arial" w:cs="Arial"/>
        </w:rPr>
      </w:pPr>
      <w:proofErr w:type="gramStart"/>
      <w:r w:rsidRPr="002A5D02">
        <w:rPr>
          <w:rFonts w:ascii="Arial" w:hAnsi="Arial" w:cs="Arial"/>
          <w:b/>
        </w:rPr>
        <w:t>Tytuł: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CB316BF" w14:textId="77777777" w:rsidR="000A4868" w:rsidRPr="002A5D02" w:rsidRDefault="000A4868" w:rsidP="000A4868">
      <w:pPr>
        <w:spacing w:after="0"/>
        <w:rPr>
          <w:rFonts w:ascii="Arial" w:hAnsi="Arial" w:cs="Arial"/>
        </w:rPr>
      </w:pPr>
      <w:r w:rsidRPr="00AB55B7">
        <w:rPr>
          <w:rFonts w:ascii="Arial" w:hAnsi="Arial" w:cs="Arial"/>
          <w:b/>
        </w:rPr>
        <w:t>Rodzaj</w:t>
      </w:r>
      <w:r>
        <w:rPr>
          <w:rFonts w:ascii="Arial" w:hAnsi="Arial" w:cs="Arial"/>
        </w:rPr>
        <w:t xml:space="preserve"> (slajdy, film, grafika</w:t>
      </w:r>
      <w:proofErr w:type="gramStart"/>
      <w:r w:rsidRPr="00DD6EC7">
        <w:rPr>
          <w:rFonts w:ascii="Arial" w:hAnsi="Arial" w:cs="Arial"/>
        </w:rPr>
        <w:t>):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…….</w:t>
      </w:r>
    </w:p>
    <w:p w14:paraId="1D7C62C6" w14:textId="77777777" w:rsidR="000A4868" w:rsidRPr="002A5D02" w:rsidRDefault="000A4868" w:rsidP="000A4868">
      <w:pPr>
        <w:spacing w:after="0"/>
        <w:rPr>
          <w:rFonts w:ascii="Arial" w:hAnsi="Arial" w:cs="Arial"/>
        </w:rPr>
      </w:pPr>
      <w:r w:rsidRPr="002A5D02">
        <w:rPr>
          <w:rFonts w:ascii="Arial" w:hAnsi="Arial" w:cs="Arial"/>
          <w:b/>
        </w:rPr>
        <w:t>Długość trwania materiału</w:t>
      </w:r>
      <w:r>
        <w:rPr>
          <w:rFonts w:ascii="Arial" w:hAnsi="Arial" w:cs="Arial"/>
        </w:rPr>
        <w:t xml:space="preserve"> (maksymalna długość 30 </w:t>
      </w:r>
      <w:proofErr w:type="gramStart"/>
      <w:r>
        <w:rPr>
          <w:rFonts w:ascii="Arial" w:hAnsi="Arial" w:cs="Arial"/>
        </w:rPr>
        <w:t>sekund)…….</w:t>
      </w:r>
      <w:proofErr w:type="gramEnd"/>
      <w:r>
        <w:rPr>
          <w:rFonts w:ascii="Arial" w:hAnsi="Arial" w:cs="Arial"/>
        </w:rPr>
        <w:t>.</w:t>
      </w:r>
    </w:p>
    <w:p w14:paraId="47E6010C" w14:textId="77777777" w:rsidR="000A4868" w:rsidRDefault="000A4868" w:rsidP="000A4868">
      <w:pPr>
        <w:spacing w:after="0"/>
        <w:rPr>
          <w:rFonts w:ascii="Arial" w:hAnsi="Arial" w:cs="Arial"/>
        </w:rPr>
      </w:pPr>
      <w:r w:rsidRPr="002A5D02">
        <w:rPr>
          <w:rFonts w:ascii="Arial" w:hAnsi="Arial" w:cs="Arial"/>
          <w:b/>
        </w:rPr>
        <w:t>Okres emisji</w:t>
      </w:r>
      <w:r>
        <w:rPr>
          <w:rFonts w:ascii="Arial" w:hAnsi="Arial" w:cs="Arial"/>
        </w:rPr>
        <w:t xml:space="preserve">: 14 dni w </w:t>
      </w:r>
      <w:proofErr w:type="gramStart"/>
      <w:r>
        <w:rPr>
          <w:rFonts w:ascii="Arial" w:hAnsi="Arial" w:cs="Arial"/>
        </w:rPr>
        <w:t>terminie:…</w:t>
      </w:r>
      <w:proofErr w:type="gramEnd"/>
      <w:r>
        <w:rPr>
          <w:rFonts w:ascii="Arial" w:hAnsi="Arial" w:cs="Arial"/>
        </w:rPr>
        <w:t xml:space="preserve">…………………. </w:t>
      </w:r>
    </w:p>
    <w:p w14:paraId="5DC30F43" w14:textId="77777777" w:rsidR="000A4868" w:rsidRDefault="000A4868" w:rsidP="000A48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(Zgłaszający sugeruje termin emisji. Ostateczne potwierdzenie jest uzależnione od liczby </w:t>
      </w:r>
      <w:r>
        <w:rPr>
          <w:rFonts w:ascii="Arial" w:hAnsi="Arial" w:cs="Arial"/>
        </w:rPr>
        <w:br/>
        <w:t>i kolejności zgłoszeń i zostanie przesłane drogą mailową)</w:t>
      </w:r>
    </w:p>
    <w:p w14:paraId="1F2D5861" w14:textId="77777777" w:rsidR="000A4868" w:rsidRPr="002A5D02" w:rsidRDefault="000A4868" w:rsidP="000A4868">
      <w:pPr>
        <w:spacing w:after="0"/>
        <w:rPr>
          <w:rFonts w:ascii="Arial" w:hAnsi="Arial" w:cs="Arial"/>
        </w:rPr>
      </w:pPr>
    </w:p>
    <w:p w14:paraId="29A44F51" w14:textId="0944B0B1" w:rsidR="000A4868" w:rsidRPr="005E5111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Zleceniodawca zleca, a Zleceniobiorca przyjmuje do wykonania usługę emisji materiałów promocyjnych w po</w:t>
      </w:r>
      <w:r>
        <w:rPr>
          <w:rFonts w:ascii="Arial" w:hAnsi="Arial" w:cs="Arial"/>
        </w:rPr>
        <w:t xml:space="preserve">ciągach ŁKA na 198 ekranach w 34 pociągach </w:t>
      </w:r>
      <w:r w:rsidRPr="00AB55B7">
        <w:rPr>
          <w:rFonts w:ascii="Arial" w:hAnsi="Arial" w:cs="Arial"/>
        </w:rPr>
        <w:t>ŁK</w:t>
      </w:r>
      <w:r>
        <w:rPr>
          <w:rFonts w:ascii="Arial" w:hAnsi="Arial" w:cs="Arial"/>
        </w:rPr>
        <w:t>A zgodnie z Regulaminem „1,5% - akcja informacyjna ŁKA 202</w:t>
      </w:r>
      <w:r w:rsidR="00ED612F">
        <w:rPr>
          <w:rFonts w:ascii="Arial" w:hAnsi="Arial" w:cs="Arial"/>
        </w:rPr>
        <w:t>6</w:t>
      </w:r>
      <w:r>
        <w:rPr>
          <w:rFonts w:ascii="Arial" w:hAnsi="Arial" w:cs="Arial"/>
        </w:rPr>
        <w:t>”.</w:t>
      </w:r>
    </w:p>
    <w:p w14:paraId="1F83943E" w14:textId="2B3B310C" w:rsidR="000A4868" w:rsidRPr="005E5111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Koszt emisji spotu reklamowego wynosi</w:t>
      </w:r>
      <w:r w:rsidRPr="00BA0F3F">
        <w:rPr>
          <w:rFonts w:ascii="Arial" w:hAnsi="Arial" w:cs="Arial"/>
          <w:color w:val="000000" w:themeColor="text1"/>
        </w:rPr>
        <w:t xml:space="preserve">: 250,00 zł netto (słownie: dwieście pięćdziesiąt złotych netto) </w:t>
      </w:r>
      <w:r w:rsidRPr="00AB55B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owiększony o </w:t>
      </w:r>
      <w:r w:rsidRPr="00AB55B7">
        <w:rPr>
          <w:rFonts w:ascii="Arial" w:hAnsi="Arial" w:cs="Arial"/>
        </w:rPr>
        <w:t>podatek VAT zgodny z obowiązującymi przepisami</w:t>
      </w:r>
      <w:r>
        <w:rPr>
          <w:rFonts w:ascii="Arial" w:hAnsi="Arial" w:cs="Arial"/>
        </w:rPr>
        <w:t>.</w:t>
      </w:r>
    </w:p>
    <w:p w14:paraId="15DAE2BF" w14:textId="77777777" w:rsidR="000A4868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E5111">
        <w:rPr>
          <w:rFonts w:ascii="Arial" w:hAnsi="Arial" w:cs="Arial"/>
        </w:rPr>
        <w:lastRenderedPageBreak/>
        <w:t xml:space="preserve">Wynagrodzenie, o którym mowa w ust. 2 powyżej, będzie płatne w terminie 14 dni od dnia doręczenia przez </w:t>
      </w:r>
      <w:r>
        <w:rPr>
          <w:rFonts w:ascii="Arial" w:hAnsi="Arial" w:cs="Arial"/>
        </w:rPr>
        <w:t>Zleceniobiorcę</w:t>
      </w:r>
      <w:r w:rsidRPr="005E5111">
        <w:rPr>
          <w:rFonts w:ascii="Arial" w:hAnsi="Arial" w:cs="Arial"/>
        </w:rPr>
        <w:t xml:space="preserve"> faktury VAT, która zostanie wystawiona po realizacji świadczeń wynikających z niniejszego zlecenia.</w:t>
      </w:r>
    </w:p>
    <w:p w14:paraId="033FC296" w14:textId="77777777" w:rsidR="00F97958" w:rsidRDefault="000A4868" w:rsidP="00F9795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Wynagrodzenie zostanie uiszczone przez Zleceniodawcę na rachunek bankowy Zleceniobiorcy o nr </w:t>
      </w:r>
      <w:r w:rsidRPr="002B481B">
        <w:rPr>
          <w:rFonts w:ascii="Arial" w:hAnsi="Arial" w:cs="Arial"/>
          <w:b/>
          <w:bCs/>
        </w:rPr>
        <w:t>29 1240 1545 1111 0010 3291 8949.</w:t>
      </w:r>
      <w:r w:rsidR="00F97958" w:rsidRPr="00F97958">
        <w:rPr>
          <w:rFonts w:ascii="Arial" w:hAnsi="Arial" w:cs="Arial"/>
        </w:rPr>
        <w:t xml:space="preserve"> </w:t>
      </w:r>
    </w:p>
    <w:p w14:paraId="68CA379A" w14:textId="6D8B8D5C" w:rsidR="00F97958" w:rsidRDefault="00F97958" w:rsidP="00F9795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bookmarkStart w:id="0" w:name="_Hlk219791291"/>
      <w:r w:rsidRPr="00F97958">
        <w:rPr>
          <w:rFonts w:ascii="Arial" w:hAnsi="Arial" w:cs="Arial"/>
        </w:rPr>
        <w:t>Od daty wejścia w życie przepisów dotyczących obligatoryjnego wystawiania faktur ustrukturyzowanych przy użyciu Krajowego Systemu e-Faktur (</w:t>
      </w:r>
      <w:proofErr w:type="spellStart"/>
      <w:r w:rsidRPr="00F97958">
        <w:rPr>
          <w:rFonts w:ascii="Arial" w:hAnsi="Arial" w:cs="Arial"/>
        </w:rPr>
        <w:t>KSeF</w:t>
      </w:r>
      <w:proofErr w:type="spellEnd"/>
      <w:r w:rsidRPr="00F97958">
        <w:rPr>
          <w:rFonts w:ascii="Arial" w:hAnsi="Arial" w:cs="Arial"/>
        </w:rPr>
        <w:t xml:space="preserve">), wystawianie </w:t>
      </w:r>
      <w:r w:rsidR="00E62A29">
        <w:rPr>
          <w:rFonts w:ascii="Arial" w:hAnsi="Arial" w:cs="Arial"/>
        </w:rPr>
        <w:br/>
      </w:r>
      <w:r w:rsidRPr="00F97958">
        <w:rPr>
          <w:rFonts w:ascii="Arial" w:hAnsi="Arial" w:cs="Arial"/>
        </w:rPr>
        <w:t xml:space="preserve">i dostarczanie faktur będzie odbywało się za pośrednictwem </w:t>
      </w:r>
      <w:proofErr w:type="spellStart"/>
      <w:r w:rsidRPr="00F97958">
        <w:rPr>
          <w:rFonts w:ascii="Arial" w:hAnsi="Arial" w:cs="Arial"/>
        </w:rPr>
        <w:t>KSeF</w:t>
      </w:r>
      <w:proofErr w:type="spellEnd"/>
      <w:r w:rsidRPr="00F97958">
        <w:rPr>
          <w:rFonts w:ascii="Arial" w:hAnsi="Arial" w:cs="Arial"/>
        </w:rPr>
        <w:t xml:space="preserve">, zgodnie </w:t>
      </w:r>
      <w:r w:rsidRPr="00F97958">
        <w:rPr>
          <w:rFonts w:ascii="Arial" w:hAnsi="Arial" w:cs="Arial"/>
        </w:rPr>
        <w:br/>
        <w:t xml:space="preserve">z przepisami ustawy z dnia 11 marca 2004 r. o podatku od towarów i usług </w:t>
      </w:r>
      <w:r w:rsidRPr="00F97958">
        <w:rPr>
          <w:rFonts w:ascii="Arial" w:hAnsi="Arial" w:cs="Arial"/>
        </w:rPr>
        <w:br/>
        <w:t>w brzmieniu obowiązującym od dnia 01.01.2026 r.</w:t>
      </w:r>
    </w:p>
    <w:p w14:paraId="30C442F6" w14:textId="45E47786" w:rsidR="00F97958" w:rsidRPr="00F97958" w:rsidRDefault="00F97958" w:rsidP="00F9795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>Załączniki do faktur będą przesyłane drogą elektroniczną, zgodnie z poniższymi zasadami:</w:t>
      </w:r>
    </w:p>
    <w:p w14:paraId="74499F85" w14:textId="7CFE6CE7" w:rsidR="00F97958" w:rsidRPr="008C731F" w:rsidRDefault="00F97958" w:rsidP="00F97958">
      <w:pPr>
        <w:pStyle w:val="Standard"/>
        <w:numPr>
          <w:ilvl w:val="0"/>
          <w:numId w:val="5"/>
        </w:numPr>
        <w:spacing w:after="0" w:line="276" w:lineRule="auto"/>
        <w:jc w:val="both"/>
        <w:rPr>
          <w:b/>
          <w:bCs/>
        </w:rPr>
      </w:pPr>
      <w:r w:rsidRPr="00F97958">
        <w:rPr>
          <w:rFonts w:ascii="Arial" w:eastAsia="Arial" w:hAnsi="Arial" w:cs="Arial"/>
        </w:rPr>
        <w:t>ŁKA oświadcza, że załączniki do faktur będą przesyłane z następującego adresu e- mail:</w:t>
      </w:r>
      <w:r w:rsidR="00737315">
        <w:rPr>
          <w:rFonts w:ascii="Arial" w:eastAsia="Arial" w:hAnsi="Arial" w:cs="Arial"/>
        </w:rPr>
        <w:t xml:space="preserve"> </w:t>
      </w:r>
      <w:r w:rsidR="00737315" w:rsidRPr="008C731F">
        <w:rPr>
          <w:rFonts w:ascii="Arial" w:eastAsia="Arial" w:hAnsi="Arial" w:cs="Arial"/>
          <w:b/>
          <w:bCs/>
        </w:rPr>
        <w:t>dariusz.rzadzinski@lka.lodzkie.pl</w:t>
      </w:r>
      <w:r w:rsidRPr="008C731F">
        <w:rPr>
          <w:rFonts w:ascii="Arial" w:eastAsia="Arial" w:hAnsi="Arial" w:cs="Arial"/>
          <w:b/>
          <w:bCs/>
        </w:rPr>
        <w:t xml:space="preserve"> </w:t>
      </w:r>
    </w:p>
    <w:p w14:paraId="4779AE72" w14:textId="04C5244B" w:rsidR="00F97958" w:rsidRPr="00F97958" w:rsidRDefault="006C3019" w:rsidP="00F97958">
      <w:pPr>
        <w:pStyle w:val="Standard"/>
        <w:numPr>
          <w:ilvl w:val="0"/>
          <w:numId w:val="5"/>
        </w:numPr>
        <w:spacing w:after="0" w:line="276" w:lineRule="auto"/>
        <w:jc w:val="both"/>
      </w:pPr>
      <w:r>
        <w:rPr>
          <w:rFonts w:ascii="Arial" w:eastAsia="Arial" w:hAnsi="Arial" w:cs="Arial"/>
        </w:rPr>
        <w:t>Zleceniodawca</w:t>
      </w:r>
      <w:r w:rsidR="00F97958" w:rsidRPr="00F97958">
        <w:rPr>
          <w:rFonts w:ascii="Arial" w:eastAsia="Arial" w:hAnsi="Arial" w:cs="Arial"/>
        </w:rPr>
        <w:t xml:space="preserve"> oświadcza, że adresem e-mail właściwym do przesyłania załączników do faktur jest: …………………</w:t>
      </w:r>
      <w:proofErr w:type="gramStart"/>
      <w:r w:rsidR="00F97958" w:rsidRPr="00F97958">
        <w:rPr>
          <w:rFonts w:ascii="Arial" w:eastAsia="Arial" w:hAnsi="Arial" w:cs="Arial"/>
        </w:rPr>
        <w:t>…….</w:t>
      </w:r>
      <w:proofErr w:type="gramEnd"/>
      <w:r w:rsidR="00F97958" w:rsidRPr="00F97958">
        <w:rPr>
          <w:rFonts w:ascii="Arial" w:eastAsia="Arial" w:hAnsi="Arial" w:cs="Arial"/>
        </w:rPr>
        <w:t>.</w:t>
      </w:r>
    </w:p>
    <w:p w14:paraId="22263271" w14:textId="1D7842D6" w:rsidR="00F97958" w:rsidRPr="00F97958" w:rsidRDefault="00F97958" w:rsidP="00F97958">
      <w:pPr>
        <w:pStyle w:val="Standard"/>
        <w:numPr>
          <w:ilvl w:val="0"/>
          <w:numId w:val="5"/>
        </w:numPr>
        <w:spacing w:after="0" w:line="276" w:lineRule="auto"/>
        <w:jc w:val="both"/>
      </w:pPr>
      <w:r w:rsidRPr="00F97958">
        <w:rPr>
          <w:rFonts w:ascii="Arial" w:eastAsia="Arial" w:hAnsi="Arial" w:cs="Arial"/>
        </w:rPr>
        <w:t>Dokument wysłany na adres e-mail wskazany przez</w:t>
      </w:r>
      <w:r w:rsidR="006C3019">
        <w:rPr>
          <w:rFonts w:ascii="Arial" w:eastAsia="Arial" w:hAnsi="Arial" w:cs="Arial"/>
        </w:rPr>
        <w:t xml:space="preserve"> Zleceniodawcę</w:t>
      </w:r>
      <w:r w:rsidRPr="00F97958">
        <w:rPr>
          <w:rFonts w:ascii="Arial" w:eastAsia="Arial" w:hAnsi="Arial" w:cs="Arial"/>
        </w:rPr>
        <w:t xml:space="preserve"> w lit. b) </w:t>
      </w:r>
      <w:r w:rsidRPr="00F97958">
        <w:rPr>
          <w:rFonts w:ascii="Arial" w:eastAsia="Arial" w:hAnsi="Arial" w:cs="Arial"/>
        </w:rPr>
        <w:br/>
        <w:t>z adresu wskazanego w lit. a), uważa się za doręczony.</w:t>
      </w:r>
    </w:p>
    <w:p w14:paraId="2E69E986" w14:textId="77777777" w:rsidR="00F97958" w:rsidRPr="00F97958" w:rsidRDefault="00F97958" w:rsidP="00F97958">
      <w:pPr>
        <w:pStyle w:val="Standard"/>
        <w:numPr>
          <w:ilvl w:val="0"/>
          <w:numId w:val="2"/>
        </w:numPr>
        <w:spacing w:after="0" w:line="276" w:lineRule="auto"/>
        <w:jc w:val="both"/>
      </w:pPr>
      <w:r w:rsidRPr="00F97958">
        <w:rPr>
          <w:rFonts w:ascii="Arial" w:eastAsia="Arial" w:hAnsi="Arial" w:cs="Arial"/>
        </w:rPr>
        <w:t xml:space="preserve">W przypadku ogłoszenia przez właściwy organ całkowitej awarii </w:t>
      </w:r>
      <w:proofErr w:type="spellStart"/>
      <w:r w:rsidRPr="00F97958">
        <w:rPr>
          <w:rFonts w:ascii="Arial" w:eastAsia="Arial" w:hAnsi="Arial" w:cs="Arial"/>
        </w:rPr>
        <w:t>KSeF</w:t>
      </w:r>
      <w:proofErr w:type="spellEnd"/>
      <w:r w:rsidRPr="00F97958">
        <w:rPr>
          <w:rFonts w:ascii="Arial" w:eastAsia="Arial" w:hAnsi="Arial" w:cs="Arial"/>
        </w:rPr>
        <w:t xml:space="preserve">, skutkującej brakiem obowiązku przesyłania faktur do </w:t>
      </w:r>
      <w:proofErr w:type="spellStart"/>
      <w:r w:rsidRPr="00F97958">
        <w:rPr>
          <w:rFonts w:ascii="Arial" w:eastAsia="Arial" w:hAnsi="Arial" w:cs="Arial"/>
        </w:rPr>
        <w:t>KSeF</w:t>
      </w:r>
      <w:proofErr w:type="spellEnd"/>
      <w:r w:rsidRPr="00F97958">
        <w:rPr>
          <w:rFonts w:ascii="Arial" w:eastAsia="Arial" w:hAnsi="Arial" w:cs="Arial"/>
        </w:rPr>
        <w:t xml:space="preserve"> po jej zakończeniu, Strony uznają faktury wystawione i przekazane poza </w:t>
      </w:r>
      <w:proofErr w:type="spellStart"/>
      <w:r w:rsidRPr="00F97958">
        <w:rPr>
          <w:rFonts w:ascii="Arial" w:eastAsia="Arial" w:hAnsi="Arial" w:cs="Arial"/>
        </w:rPr>
        <w:t>KSeF</w:t>
      </w:r>
      <w:proofErr w:type="spellEnd"/>
      <w:r w:rsidRPr="00F97958">
        <w:rPr>
          <w:rFonts w:ascii="Arial" w:eastAsia="Arial" w:hAnsi="Arial" w:cs="Arial"/>
        </w:rPr>
        <w:t xml:space="preserve"> za skutecznie wystawione </w:t>
      </w:r>
      <w:r w:rsidRPr="00F97958">
        <w:rPr>
          <w:rFonts w:ascii="Arial" w:eastAsia="Arial" w:hAnsi="Arial" w:cs="Arial"/>
        </w:rPr>
        <w:br/>
        <w:t>i doręczone.</w:t>
      </w:r>
    </w:p>
    <w:p w14:paraId="303096AB" w14:textId="47A4D314" w:rsidR="00F97958" w:rsidRPr="00F97958" w:rsidRDefault="00F97958" w:rsidP="00F97958">
      <w:pPr>
        <w:pStyle w:val="Standard"/>
        <w:numPr>
          <w:ilvl w:val="0"/>
          <w:numId w:val="2"/>
        </w:numPr>
        <w:spacing w:after="0" w:line="276" w:lineRule="auto"/>
        <w:jc w:val="both"/>
      </w:pPr>
      <w:r w:rsidRPr="00F97958">
        <w:rPr>
          <w:rFonts w:ascii="Arial" w:eastAsia="Arial" w:hAnsi="Arial" w:cs="Arial"/>
        </w:rPr>
        <w:t xml:space="preserve">W przypadku, o którym mowa w ust. </w:t>
      </w:r>
      <w:r w:rsidR="00E62A29">
        <w:rPr>
          <w:rFonts w:ascii="Arial" w:eastAsia="Arial" w:hAnsi="Arial" w:cs="Arial"/>
        </w:rPr>
        <w:t>7</w:t>
      </w:r>
      <w:r w:rsidRPr="00F97958">
        <w:rPr>
          <w:rFonts w:ascii="Arial" w:eastAsia="Arial" w:hAnsi="Arial" w:cs="Arial"/>
        </w:rPr>
        <w:t xml:space="preserve"> faktury będą przesyłane drogą elektroniczną, zgodnie z poniższymi zasadami:</w:t>
      </w:r>
    </w:p>
    <w:p w14:paraId="5310E18E" w14:textId="77777777" w:rsidR="00F97958" w:rsidRPr="00F97958" w:rsidRDefault="00F97958" w:rsidP="00F9795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kern w:val="3"/>
          <w:lang w:eastAsia="pl-PL"/>
        </w:rPr>
      </w:pPr>
      <w:r w:rsidRPr="00F97958">
        <w:rPr>
          <w:rFonts w:ascii="Arial" w:eastAsia="Arial" w:hAnsi="Arial" w:cs="Arial"/>
        </w:rPr>
        <w:t xml:space="preserve">ŁKA oświadcza, że faktury będą przesyłane z następującego adresu e- mail: </w:t>
      </w:r>
      <w:r w:rsidRPr="00D46E88">
        <w:rPr>
          <w:rFonts w:ascii="Arial" w:eastAsia="Arial" w:hAnsi="Arial" w:cs="Arial"/>
          <w:b/>
          <w:bCs/>
        </w:rPr>
        <w:t>zef@lka.lodzkie.pl</w:t>
      </w:r>
    </w:p>
    <w:p w14:paraId="49A9F0B5" w14:textId="32D3A542" w:rsidR="00F97958" w:rsidRPr="00F97958" w:rsidRDefault="006C3019" w:rsidP="00F9795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Zleceniodawca</w:t>
      </w:r>
      <w:r w:rsidR="00F97958" w:rsidRPr="00F97958">
        <w:rPr>
          <w:rFonts w:ascii="Arial" w:eastAsia="Arial" w:hAnsi="Arial" w:cs="Arial"/>
        </w:rPr>
        <w:t xml:space="preserve"> oświadcza, że adresem e-mail właściwym do przesyłania faktur jest: …………………</w:t>
      </w:r>
      <w:proofErr w:type="gramStart"/>
      <w:r w:rsidR="00F97958" w:rsidRPr="00F97958">
        <w:rPr>
          <w:rFonts w:ascii="Arial" w:eastAsia="Arial" w:hAnsi="Arial" w:cs="Arial"/>
        </w:rPr>
        <w:t>…….</w:t>
      </w:r>
      <w:proofErr w:type="gramEnd"/>
      <w:r w:rsidR="00F97958" w:rsidRPr="00F97958">
        <w:rPr>
          <w:rFonts w:ascii="Arial" w:eastAsia="Arial" w:hAnsi="Arial" w:cs="Arial"/>
        </w:rPr>
        <w:t>.</w:t>
      </w:r>
    </w:p>
    <w:p w14:paraId="7C03A117" w14:textId="77777777" w:rsidR="000A4868" w:rsidRPr="00F97958" w:rsidRDefault="000A4868" w:rsidP="00F9795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>Zleceniodawca oświadcza, że zezwala na przesyłanie drogą elektroniczną faktur wystawianych przez zleceniobiorcę zgodnie z obowiązującymi przepisami.</w:t>
      </w:r>
    </w:p>
    <w:p w14:paraId="3247EE36" w14:textId="1942752B" w:rsidR="000A4868" w:rsidRPr="00F97958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>Zleceniobiorca zobowiązuje się przesyłać faktury drogą elektroniczną. Drogą elektroniczną przesyłane będą również faktury korygujące.</w:t>
      </w:r>
    </w:p>
    <w:p w14:paraId="0C8A5507" w14:textId="77777777" w:rsidR="000A4868" w:rsidRPr="00F97958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Zleceniobiorca oświadcza, że faktury będą przesyłane z następującego adresu e- mail: </w:t>
      </w:r>
      <w:r w:rsidRPr="00D46E88">
        <w:rPr>
          <w:rFonts w:ascii="Arial" w:hAnsi="Arial" w:cs="Arial"/>
          <w:b/>
          <w:bCs/>
        </w:rPr>
        <w:t>zef@lka.lodzkie.pl.</w:t>
      </w:r>
    </w:p>
    <w:p w14:paraId="31ECA4FE" w14:textId="01D3309F" w:rsidR="000A4868" w:rsidRPr="00F97958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Zleceniodawca oświadcza, że adresem e-mail właściwym do przesyłania faktur jest: </w:t>
      </w:r>
      <w:r w:rsidR="006C3019">
        <w:rPr>
          <w:rFonts w:ascii="Arial" w:hAnsi="Arial" w:cs="Arial"/>
          <w:b/>
          <w:bCs/>
        </w:rPr>
        <w:t>…………………………</w:t>
      </w:r>
    </w:p>
    <w:p w14:paraId="5E8267A2" w14:textId="30C19953" w:rsidR="000A4868" w:rsidRDefault="000A4868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97958">
        <w:rPr>
          <w:rFonts w:ascii="Arial" w:hAnsi="Arial" w:cs="Arial"/>
        </w:rPr>
        <w:t xml:space="preserve">Dokument wysłany na adres e-mail wskazany przez Zleceniodawcę w ust. 8 </w:t>
      </w:r>
      <w:r w:rsidR="00985B1D">
        <w:rPr>
          <w:rFonts w:ascii="Arial" w:hAnsi="Arial" w:cs="Arial"/>
        </w:rPr>
        <w:t>lit. b)</w:t>
      </w:r>
      <w:r w:rsidR="00985B1D">
        <w:rPr>
          <w:rFonts w:ascii="Arial" w:hAnsi="Arial" w:cs="Arial"/>
        </w:rPr>
        <w:br/>
      </w:r>
      <w:r w:rsidRPr="00F97958">
        <w:rPr>
          <w:rFonts w:ascii="Arial" w:hAnsi="Arial" w:cs="Arial"/>
        </w:rPr>
        <w:t xml:space="preserve">z adresu </w:t>
      </w:r>
      <w:r w:rsidRPr="00D46E88">
        <w:rPr>
          <w:rFonts w:ascii="Arial" w:hAnsi="Arial" w:cs="Arial"/>
          <w:b/>
          <w:bCs/>
        </w:rPr>
        <w:t>zef@lka.lodzkie.pl</w:t>
      </w:r>
      <w:r w:rsidRPr="00F97958">
        <w:rPr>
          <w:rFonts w:ascii="Arial" w:hAnsi="Arial" w:cs="Arial"/>
        </w:rPr>
        <w:t>, uważa się za doręczony.</w:t>
      </w:r>
    </w:p>
    <w:p w14:paraId="5DEE074C" w14:textId="62000005" w:rsidR="00E62A29" w:rsidRDefault="00E62A29" w:rsidP="000A486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ŁKA oświadcza, że jest czynnym podatnikiem podatku od towarów i usług (VAT)</w:t>
      </w:r>
    </w:p>
    <w:p w14:paraId="6A2DDCB1" w14:textId="6E21ED06" w:rsidR="00E62A29" w:rsidRDefault="00E62A29" w:rsidP="00E62A29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ŁKA oświadcza, że rachunek bankowy wskazany w ust. 4 znajduje się </w:t>
      </w:r>
      <w:r>
        <w:rPr>
          <w:rFonts w:ascii="Arial" w:eastAsia="Arial" w:hAnsi="Arial" w:cs="Arial"/>
          <w:color w:val="000000"/>
          <w:sz w:val="24"/>
          <w:szCs w:val="24"/>
        </w:rPr>
        <w:br/>
        <w:t>w Wykazie podmiotów zarejestrowanych jako podatnicy VAT, niezarejestrowanych oraz wykreślonych i przywróconych do rejestru VAT prowadzonym przez Ministerstwo Finansów.</w:t>
      </w:r>
    </w:p>
    <w:p w14:paraId="7C787546" w14:textId="77777777" w:rsidR="00E62A29" w:rsidRDefault="00E62A29" w:rsidP="00E62A29">
      <w:pPr>
        <w:pStyle w:val="Standard"/>
        <w:numPr>
          <w:ilvl w:val="0"/>
          <w:numId w:val="2"/>
        </w:numPr>
        <w:spacing w:after="0" w:line="276" w:lineRule="auto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ŁKA oświadcza, że rachunek bankowy, o którym mowa w ust. 4 posiada powiązany rachunek VAT niezbędny do stosowania zapłaty zgodnie z metodą podzielonej płatności.</w:t>
      </w:r>
    </w:p>
    <w:p w14:paraId="2641C28A" w14:textId="590C4ADE" w:rsidR="00E62A29" w:rsidRPr="00737315" w:rsidRDefault="00E62A29" w:rsidP="008C731F">
      <w:pPr>
        <w:pStyle w:val="Standard"/>
        <w:numPr>
          <w:ilvl w:val="0"/>
          <w:numId w:val="2"/>
        </w:numPr>
        <w:spacing w:after="0" w:line="276" w:lineRule="auto"/>
        <w:jc w:val="both"/>
      </w:pPr>
      <w:r w:rsidRPr="008C731F">
        <w:rPr>
          <w:rFonts w:ascii="Arial" w:eastAsia="Arial" w:hAnsi="Arial" w:cs="Arial"/>
          <w:color w:val="000000"/>
        </w:rPr>
        <w:lastRenderedPageBreak/>
        <w:t>ŁKA zobowiązana jest do poinformowania Partnera o każdej zmianie numeru rachunku bankowego wskazanego w ust. 4, z zastrzeżeniem ust. 15 i ust. 16.</w:t>
      </w:r>
    </w:p>
    <w:bookmarkEnd w:id="0"/>
    <w:p w14:paraId="4BCE9701" w14:textId="7CD87CA3" w:rsidR="000A4868" w:rsidRPr="008C731F" w:rsidRDefault="000A4868" w:rsidP="0073731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C731F">
        <w:rPr>
          <w:rFonts w:ascii="Arial" w:hAnsi="Arial" w:cs="Arial"/>
        </w:rPr>
        <w:t>Zgodnie z zapisami art. 4c ustawy z dnia 8 marca 2013 r. o przeciwdziałaniu nadmiernym opóźnieniom w transakcjach handlowych Zleceniobiorca oświadcza, że posiada status dużego przedsiębiorcy.</w:t>
      </w:r>
    </w:p>
    <w:p w14:paraId="4F83E372" w14:textId="77777777" w:rsidR="000A4868" w:rsidRPr="00737315" w:rsidRDefault="000A4868" w:rsidP="000A4868">
      <w:pPr>
        <w:pStyle w:val="Akapitzlist"/>
        <w:rPr>
          <w:rFonts w:ascii="Arial" w:hAnsi="Arial" w:cs="Arial"/>
        </w:rPr>
      </w:pPr>
    </w:p>
    <w:p w14:paraId="11B95D57" w14:textId="77777777" w:rsidR="000A4868" w:rsidRPr="00EC1B5E" w:rsidRDefault="000A4868" w:rsidP="000A4868">
      <w:pPr>
        <w:pStyle w:val="Akapitzlist"/>
        <w:spacing w:after="0"/>
        <w:rPr>
          <w:rFonts w:ascii="Arial" w:hAnsi="Arial" w:cs="Arial"/>
        </w:rPr>
      </w:pPr>
    </w:p>
    <w:p w14:paraId="0F3E8CAE" w14:textId="77777777" w:rsidR="000A4868" w:rsidRPr="00AB55B7" w:rsidRDefault="000A4868" w:rsidP="000A4868">
      <w:pPr>
        <w:spacing w:after="0"/>
        <w:rPr>
          <w:rFonts w:ascii="Arial" w:hAnsi="Arial" w:cs="Arial"/>
          <w:b/>
        </w:rPr>
      </w:pPr>
      <w:r w:rsidRPr="00DD6EC7">
        <w:rPr>
          <w:rFonts w:ascii="Arial" w:hAnsi="Arial" w:cs="Arial"/>
          <w:b/>
        </w:rPr>
        <w:t>Warunki dodatkowe związane z realizacją zlecenia:</w:t>
      </w:r>
    </w:p>
    <w:p w14:paraId="6DA799EB" w14:textId="632B1EB5" w:rsidR="000A4868" w:rsidRPr="00AB55B7" w:rsidRDefault="000A4868" w:rsidP="000A4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Zleceniodawca zobowiązany jest do dostarczenia</w:t>
      </w:r>
      <w:r w:rsidRPr="00AB55B7">
        <w:rPr>
          <w:rFonts w:ascii="Arial" w:hAnsi="Arial" w:cs="Arial"/>
          <w:bCs/>
        </w:rPr>
        <w:t xml:space="preserve"> materiałów do </w:t>
      </w:r>
      <w:r>
        <w:rPr>
          <w:rFonts w:ascii="Arial" w:hAnsi="Arial" w:cs="Arial"/>
          <w:bCs/>
        </w:rPr>
        <w:t>monitorów LCD najpóźniej na dwa</w:t>
      </w:r>
      <w:r w:rsidRPr="00AB55B7">
        <w:rPr>
          <w:rFonts w:ascii="Arial" w:hAnsi="Arial" w:cs="Arial"/>
          <w:bCs/>
        </w:rPr>
        <w:t xml:space="preserve"> dni robocz</w:t>
      </w:r>
      <w:r>
        <w:rPr>
          <w:rFonts w:ascii="Arial" w:hAnsi="Arial" w:cs="Arial"/>
          <w:bCs/>
        </w:rPr>
        <w:t>e</w:t>
      </w:r>
      <w:r w:rsidRPr="00AB55B7">
        <w:rPr>
          <w:rFonts w:ascii="Arial" w:hAnsi="Arial" w:cs="Arial"/>
          <w:bCs/>
        </w:rPr>
        <w:t xml:space="preserve"> przed terminem rozpoczęcia ekspozycji, każdorazowo ustalonym przez strony na adres elektroniczny: </w:t>
      </w:r>
      <w:hyperlink r:id="rId8" w:history="1">
        <w:r w:rsidR="00D46E88" w:rsidRPr="00AF0332">
          <w:rPr>
            <w:rStyle w:val="Hipercze"/>
            <w:rFonts w:ascii="Arial" w:hAnsi="Arial" w:cs="Arial"/>
            <w:bCs/>
          </w:rPr>
          <w:t>dariusz.rzadzinski@lka.lodzkie.pl</w:t>
        </w:r>
      </w:hyperlink>
    </w:p>
    <w:p w14:paraId="51C8BABD" w14:textId="77777777" w:rsidR="000A4868" w:rsidRPr="00AB55B7" w:rsidRDefault="000A4868" w:rsidP="000A4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Materiał dostarczony przez Zleceniodawcę musi spełniać warunki techniczne nośnika. </w:t>
      </w:r>
      <w:r>
        <w:rPr>
          <w:rFonts w:ascii="Arial" w:hAnsi="Arial" w:cs="Arial"/>
        </w:rPr>
        <w:t>Emisja w rozdzielczości Full HD</w:t>
      </w:r>
      <w:r w:rsidRPr="00AB55B7">
        <w:rPr>
          <w:rFonts w:ascii="Arial" w:hAnsi="Arial" w:cs="Arial"/>
        </w:rPr>
        <w:t xml:space="preserve"> 1920x1080 </w:t>
      </w:r>
      <w:proofErr w:type="spellStart"/>
      <w:r w:rsidRPr="00AB55B7">
        <w:rPr>
          <w:rFonts w:ascii="Arial" w:hAnsi="Arial" w:cs="Arial"/>
        </w:rPr>
        <w:t>px</w:t>
      </w:r>
      <w:proofErr w:type="spellEnd"/>
      <w:r w:rsidRPr="00AB55B7">
        <w:rPr>
          <w:rFonts w:ascii="Arial" w:hAnsi="Arial" w:cs="Arial"/>
        </w:rPr>
        <w:t>, brak dźwięku</w:t>
      </w:r>
      <w:r>
        <w:rPr>
          <w:rFonts w:ascii="Arial" w:hAnsi="Arial" w:cs="Arial"/>
        </w:rPr>
        <w:t xml:space="preserve">. Zapis w plikach: jpg, </w:t>
      </w:r>
      <w:proofErr w:type="spellStart"/>
      <w:r>
        <w:rPr>
          <w:rFonts w:ascii="Arial" w:hAnsi="Arial" w:cs="Arial"/>
        </w:rPr>
        <w:t>mpeg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avi</w:t>
      </w:r>
      <w:proofErr w:type="spellEnd"/>
      <w:r>
        <w:rPr>
          <w:rFonts w:ascii="Arial" w:hAnsi="Arial" w:cs="Arial"/>
        </w:rPr>
        <w:t xml:space="preserve">, mp4, </w:t>
      </w:r>
      <w:proofErr w:type="spellStart"/>
      <w:r>
        <w:rPr>
          <w:rFonts w:ascii="Arial" w:hAnsi="Arial" w:cs="Arial"/>
        </w:rPr>
        <w:t>pptx</w:t>
      </w:r>
      <w:proofErr w:type="spellEnd"/>
      <w:r>
        <w:rPr>
          <w:rFonts w:ascii="Arial" w:hAnsi="Arial" w:cs="Arial"/>
        </w:rPr>
        <w:t>.</w:t>
      </w:r>
    </w:p>
    <w:p w14:paraId="1CB0D3EE" w14:textId="77777777" w:rsidR="000A4868" w:rsidRDefault="000A4868" w:rsidP="000A4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  <w:bCs/>
        </w:rPr>
        <w:t xml:space="preserve">Zleceniodawca </w:t>
      </w:r>
      <w:r w:rsidRPr="00AB55B7">
        <w:rPr>
          <w:rFonts w:ascii="Arial" w:hAnsi="Arial" w:cs="Arial"/>
        </w:rPr>
        <w:t>odpowiada za treść i formę materiałów informacyjnych.</w:t>
      </w:r>
    </w:p>
    <w:p w14:paraId="46BF212F" w14:textId="77777777" w:rsidR="000A4868" w:rsidRDefault="000A4868" w:rsidP="000A4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 xml:space="preserve">Treść materiałów nie może naruszać obowiązujących przepisów, a w szczególności stanowić naruszenia dóbr osobistych, czynu nieuczciwej konkurencji, a także ze względu na treść i formę godzić w dobre obyczaje lub uzasadnione interesy </w:t>
      </w:r>
      <w:r>
        <w:rPr>
          <w:rFonts w:ascii="Arial" w:hAnsi="Arial" w:cs="Arial"/>
        </w:rPr>
        <w:t>Zleceniobiorcy</w:t>
      </w:r>
      <w:r w:rsidRPr="00AB55B7">
        <w:rPr>
          <w:rFonts w:ascii="Arial" w:hAnsi="Arial" w:cs="Arial"/>
        </w:rPr>
        <w:t>.</w:t>
      </w:r>
    </w:p>
    <w:p w14:paraId="2D68EC1B" w14:textId="3ED1E903" w:rsidR="000A4868" w:rsidRDefault="000A4868" w:rsidP="000A4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Zleceniodawca oświadcza, że posiada zgodę osób widocznych na projektach materiałów informacyjnych na wykorzystanie ich wizerunku w pełnym zakresie objętym niniejszą umową</w:t>
      </w:r>
      <w:r w:rsidR="00D46E88">
        <w:rPr>
          <w:rFonts w:ascii="Arial" w:hAnsi="Arial" w:cs="Arial"/>
        </w:rPr>
        <w:t>,</w:t>
      </w:r>
      <w:r w:rsidRPr="00AB55B7">
        <w:rPr>
          <w:rFonts w:ascii="Arial" w:hAnsi="Arial" w:cs="Arial"/>
        </w:rPr>
        <w:t xml:space="preserve"> oraz że ekspozycja tych materiałów nie naruszy praw osób trzecich.</w:t>
      </w:r>
    </w:p>
    <w:p w14:paraId="2D368E18" w14:textId="77777777" w:rsidR="000A4868" w:rsidRPr="00AB55B7" w:rsidRDefault="000A4868" w:rsidP="000A48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B55B7">
        <w:rPr>
          <w:rFonts w:ascii="Arial" w:hAnsi="Arial" w:cs="Arial"/>
        </w:rPr>
        <w:t>Zleceniobiorca zastrzega sobie prawo do zmiany warunków emisji z przyczyn technicznych lub losowych. W tym wypadku emisja odbędzie się w innym ustalonym przez strony terminie</w:t>
      </w:r>
    </w:p>
    <w:p w14:paraId="20F5F0BC" w14:textId="77777777" w:rsidR="000A4868" w:rsidRDefault="000A4868" w:rsidP="000A4868">
      <w:pPr>
        <w:ind w:right="142"/>
        <w:rPr>
          <w:rFonts w:ascii="Arial" w:hAnsi="Arial" w:cs="Arial"/>
        </w:rPr>
      </w:pPr>
    </w:p>
    <w:p w14:paraId="162110C0" w14:textId="77777777" w:rsidR="000A4868" w:rsidRDefault="000A4868" w:rsidP="000A4868">
      <w:pPr>
        <w:ind w:right="142"/>
        <w:rPr>
          <w:rFonts w:ascii="Arial" w:hAnsi="Arial" w:cs="Arial"/>
        </w:rPr>
      </w:pPr>
    </w:p>
    <w:p w14:paraId="0D8C4EEC" w14:textId="77777777" w:rsidR="000A4868" w:rsidRDefault="000A4868" w:rsidP="000A4868">
      <w:pPr>
        <w:ind w:right="142"/>
        <w:rPr>
          <w:rFonts w:ascii="Arial" w:hAnsi="Arial" w:cs="Arial"/>
        </w:rPr>
      </w:pPr>
    </w:p>
    <w:p w14:paraId="5ABC7DE9" w14:textId="77777777" w:rsidR="000A4868" w:rsidRDefault="000A4868" w:rsidP="000A4868">
      <w:pPr>
        <w:ind w:right="142"/>
        <w:rPr>
          <w:rFonts w:ascii="Arial" w:hAnsi="Arial" w:cs="Arial"/>
        </w:rPr>
      </w:pPr>
    </w:p>
    <w:p w14:paraId="0C374D1B" w14:textId="77777777" w:rsidR="000A4868" w:rsidRDefault="000A4868" w:rsidP="000A4868">
      <w:pPr>
        <w:ind w:right="142"/>
        <w:rPr>
          <w:rFonts w:ascii="Arial" w:hAnsi="Arial" w:cs="Arial"/>
        </w:rPr>
      </w:pPr>
    </w:p>
    <w:p w14:paraId="4095C925" w14:textId="77777777" w:rsidR="000A4868" w:rsidRDefault="000A4868" w:rsidP="000A4868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4D525D18" w14:textId="77777777" w:rsidR="000A4868" w:rsidRPr="002A5D02" w:rsidRDefault="000A4868" w:rsidP="000A4868">
      <w:pPr>
        <w:ind w:right="142"/>
        <w:rPr>
          <w:rFonts w:ascii="Arial" w:hAnsi="Arial" w:cs="Arial"/>
        </w:rPr>
      </w:pPr>
      <w:r>
        <w:rPr>
          <w:rFonts w:ascii="Arial" w:hAnsi="Arial" w:cs="Arial"/>
        </w:rPr>
        <w:t>(data, podpis i pieczęć Zleceniodawcy)</w:t>
      </w:r>
    </w:p>
    <w:p w14:paraId="3BC0A993" w14:textId="45DDE786" w:rsidR="00D132F8" w:rsidRDefault="000A4868" w:rsidP="00D132F8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78FB0617" w14:textId="77777777" w:rsidR="00D132F8" w:rsidRPr="003933C5" w:rsidRDefault="00D132F8" w:rsidP="003933C5"/>
    <w:sectPr w:rsidR="00D132F8" w:rsidRPr="003933C5" w:rsidSect="007261A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7AAD" w14:textId="77777777" w:rsidR="00900EA4" w:rsidRDefault="00900EA4" w:rsidP="005C66EB">
      <w:pPr>
        <w:spacing w:after="0" w:line="240" w:lineRule="auto"/>
      </w:pPr>
      <w:r>
        <w:separator/>
      </w:r>
    </w:p>
  </w:endnote>
  <w:endnote w:type="continuationSeparator" w:id="0">
    <w:p w14:paraId="56DCA43C" w14:textId="77777777" w:rsidR="00900EA4" w:rsidRDefault="00900EA4" w:rsidP="005C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Exo 2.0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289" w:type="dxa"/>
      <w:tblLook w:val="04A0" w:firstRow="1" w:lastRow="0" w:firstColumn="1" w:lastColumn="0" w:noHBand="0" w:noVBand="1"/>
    </w:tblPr>
    <w:tblGrid>
      <w:gridCol w:w="2268"/>
      <w:gridCol w:w="2723"/>
      <w:gridCol w:w="1813"/>
      <w:gridCol w:w="2485"/>
    </w:tblGrid>
    <w:tr w:rsidR="005C66EB" w:rsidRPr="00CD1EAC" w14:paraId="65609E75" w14:textId="77777777" w:rsidTr="00E62A29">
      <w:trPr>
        <w:trHeight w:val="68"/>
      </w:trPr>
      <w:tc>
        <w:tcPr>
          <w:tcW w:w="928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7E643560" w14:textId="77777777" w:rsidR="005C66EB" w:rsidRPr="00FB7507" w:rsidRDefault="005C66EB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noProof/>
              <w:sz w:val="14"/>
              <w:szCs w:val="14"/>
              <w:lang w:eastAsia="pl-PL"/>
            </w:rPr>
            <w:drawing>
              <wp:inline distT="0" distB="0" distL="0" distR="0" wp14:anchorId="2EBE9E32" wp14:editId="61C79F5B">
                <wp:extent cx="5760720" cy="27368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para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2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05EC" w:rsidRPr="00CD1EAC" w14:paraId="215D3373" w14:textId="77777777" w:rsidTr="00E62A29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0E1BB0A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tel.: +48 42 236 17 00</w:t>
          </w:r>
        </w:p>
        <w:p w14:paraId="25C610D3" w14:textId="77777777" w:rsidR="00CB5972" w:rsidRPr="00EA43A6" w:rsidRDefault="00CB5972" w:rsidP="00CB5972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EA43A6">
            <w:rPr>
              <w:rFonts w:ascii="Arial" w:hAnsi="Arial" w:cs="Arial"/>
              <w:sz w:val="14"/>
              <w:szCs w:val="14"/>
            </w:rPr>
            <w:t>Adres do doręczeń:</w:t>
          </w:r>
        </w:p>
        <w:p w14:paraId="3A8025CD" w14:textId="77777777" w:rsidR="00CB5972" w:rsidRPr="00EA43A6" w:rsidRDefault="00CB5972" w:rsidP="00CB5972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EA43A6">
            <w:rPr>
              <w:rFonts w:ascii="Arial" w:hAnsi="Arial" w:cs="Arial"/>
              <w:sz w:val="14"/>
              <w:szCs w:val="14"/>
            </w:rPr>
            <w:t>AE:PL-50543-15665-VCJVI-23</w:t>
          </w:r>
        </w:p>
        <w:p w14:paraId="796F4E52" w14:textId="77777777" w:rsidR="008005EC" w:rsidRPr="00C330B2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C330B2">
            <w:rPr>
              <w:rFonts w:ascii="Arial" w:hAnsi="Arial" w:cs="Arial"/>
              <w:sz w:val="14"/>
              <w:szCs w:val="14"/>
            </w:rPr>
            <w:t> </w:t>
          </w:r>
        </w:p>
        <w:p w14:paraId="066090CA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</w:tcPr>
        <w:p w14:paraId="3E1CA3BD" w14:textId="64589624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e-mail: biuro@lka.lodzkie.pl</w:t>
          </w:r>
        </w:p>
        <w:p w14:paraId="6BC25E8D" w14:textId="3584D379" w:rsidR="008005EC" w:rsidRPr="00FB7507" w:rsidRDefault="008005EC" w:rsidP="008005EC">
          <w:pPr>
            <w:pStyle w:val="Nagwek"/>
            <w:tabs>
              <w:tab w:val="clear" w:pos="4536"/>
              <w:tab w:val="center" w:pos="0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www.lka.lodzkie.pl</w:t>
          </w:r>
        </w:p>
        <w:p w14:paraId="36E3029E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4342DF97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NIP: 725-202-58-42 </w:t>
          </w:r>
        </w:p>
        <w:p w14:paraId="0DFF822B" w14:textId="77887FB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REGON: 100893710 </w:t>
          </w:r>
        </w:p>
      </w:tc>
      <w:tc>
        <w:tcPr>
          <w:tcW w:w="2485" w:type="dxa"/>
          <w:tcBorders>
            <w:top w:val="nil"/>
            <w:left w:val="nil"/>
            <w:bottom w:val="nil"/>
            <w:right w:val="nil"/>
          </w:tcBorders>
        </w:tcPr>
        <w:p w14:paraId="5806D2C1" w14:textId="77777777" w:rsidR="008005EC" w:rsidRPr="00FB7507" w:rsidRDefault="008005EC" w:rsidP="008005EC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KRS: 0000359408</w:t>
          </w:r>
        </w:p>
        <w:p w14:paraId="68DA7F94" w14:textId="4B4934DF" w:rsidR="008005EC" w:rsidRPr="00FB7507" w:rsidRDefault="008005EC" w:rsidP="008005EC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Kapitał zakładowy: 8</w:t>
          </w:r>
          <w:r w:rsidR="007E3ABC">
            <w:rPr>
              <w:rFonts w:ascii="Arial" w:hAnsi="Arial" w:cs="Arial"/>
              <w:sz w:val="14"/>
              <w:szCs w:val="14"/>
            </w:rPr>
            <w:t>7</w:t>
          </w:r>
          <w:r w:rsidR="009C0877">
            <w:rPr>
              <w:rFonts w:ascii="Arial" w:hAnsi="Arial" w:cs="Arial"/>
              <w:sz w:val="14"/>
              <w:szCs w:val="14"/>
            </w:rPr>
            <w:t>.</w:t>
          </w:r>
          <w:r w:rsidR="007E3ABC">
            <w:rPr>
              <w:rFonts w:ascii="Arial" w:hAnsi="Arial" w:cs="Arial"/>
              <w:sz w:val="14"/>
              <w:szCs w:val="14"/>
            </w:rPr>
            <w:t>006</w:t>
          </w:r>
          <w:r>
            <w:rPr>
              <w:rFonts w:ascii="Arial" w:hAnsi="Arial" w:cs="Arial"/>
              <w:sz w:val="14"/>
              <w:szCs w:val="14"/>
            </w:rPr>
            <w:t>.000,00 zł</w:t>
          </w:r>
        </w:p>
      </w:tc>
    </w:tr>
  </w:tbl>
  <w:p w14:paraId="0F8B7EB9" w14:textId="77777777" w:rsidR="005C66EB" w:rsidRPr="00CD1EAC" w:rsidRDefault="005C66EB">
    <w:pPr>
      <w:pStyle w:val="Stopka"/>
      <w:rPr>
        <w:rFonts w:ascii="Exo 2.0 Light" w:hAnsi="Exo 2.0 Light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9704" w14:textId="77777777" w:rsidR="00900EA4" w:rsidRDefault="00900EA4" w:rsidP="005C66EB">
      <w:pPr>
        <w:spacing w:after="0" w:line="240" w:lineRule="auto"/>
      </w:pPr>
      <w:r>
        <w:separator/>
      </w:r>
    </w:p>
  </w:footnote>
  <w:footnote w:type="continuationSeparator" w:id="0">
    <w:p w14:paraId="3B12BAF6" w14:textId="77777777" w:rsidR="00900EA4" w:rsidRDefault="00900EA4" w:rsidP="005C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2EC" w14:textId="77777777" w:rsidR="00A06B2B" w:rsidRDefault="00000000">
    <w:pPr>
      <w:pStyle w:val="Nagwek"/>
    </w:pPr>
    <w:r>
      <w:rPr>
        <w:noProof/>
        <w:lang w:eastAsia="pl-PL"/>
      </w:rPr>
      <w:pict w14:anchorId="628BF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6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71C" w14:textId="77777777" w:rsidR="001F605B" w:rsidRPr="00FB7507" w:rsidRDefault="006C6D3A" w:rsidP="005C66EB">
    <w:pPr>
      <w:pStyle w:val="Nagwek"/>
      <w:jc w:val="center"/>
      <w:rPr>
        <w:rFonts w:ascii="Arial" w:hAnsi="Arial" w:cs="Arial"/>
      </w:rPr>
    </w:pPr>
    <w:r w:rsidRPr="00FB7507"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1" locked="0" layoutInCell="1" allowOverlap="1" wp14:anchorId="2DEDF046" wp14:editId="1C276C72">
          <wp:simplePos x="0" y="0"/>
          <wp:positionH relativeFrom="column">
            <wp:posOffset>-178435</wp:posOffset>
          </wp:positionH>
          <wp:positionV relativeFrom="paragraph">
            <wp:posOffset>3810</wp:posOffset>
          </wp:positionV>
          <wp:extent cx="1544955" cy="10572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noProof/>
        <w:lang w:eastAsia="pl-PL"/>
      </w:rPr>
      <w:pict w14:anchorId="2F782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7" o:spid="_x0000_s1036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bg"/>
          <w10:wrap anchorx="margin" anchory="margin"/>
        </v:shape>
      </w:pict>
    </w:r>
  </w:p>
  <w:tbl>
    <w:tblPr>
      <w:tblStyle w:val="Tabela-Siatka"/>
      <w:tblW w:w="9498" w:type="dxa"/>
      <w:tblInd w:w="-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146"/>
      <w:gridCol w:w="4332"/>
    </w:tblGrid>
    <w:tr w:rsidR="001F605B" w:rsidRPr="00FB7507" w14:paraId="1578095A" w14:textId="77777777" w:rsidTr="00FB7507">
      <w:tc>
        <w:tcPr>
          <w:tcW w:w="3020" w:type="dxa"/>
        </w:tcPr>
        <w:p w14:paraId="07F245ED" w14:textId="77777777" w:rsidR="001F605B" w:rsidRPr="00FB7507" w:rsidRDefault="001F605B" w:rsidP="005C66EB">
          <w:pPr>
            <w:pStyle w:val="Nagwek"/>
            <w:jc w:val="center"/>
            <w:rPr>
              <w:rFonts w:ascii="Arial" w:hAnsi="Arial" w:cs="Arial"/>
            </w:rPr>
          </w:pPr>
        </w:p>
      </w:tc>
      <w:tc>
        <w:tcPr>
          <w:tcW w:w="2146" w:type="dxa"/>
        </w:tcPr>
        <w:p w14:paraId="74714606" w14:textId="77777777" w:rsidR="001F605B" w:rsidRPr="00FB7507" w:rsidRDefault="001F605B" w:rsidP="00855429">
          <w:pPr>
            <w:pStyle w:val="Nagwek"/>
            <w:jc w:val="right"/>
            <w:rPr>
              <w:rFonts w:ascii="Arial" w:hAnsi="Arial" w:cs="Arial"/>
            </w:rPr>
          </w:pPr>
        </w:p>
      </w:tc>
      <w:tc>
        <w:tcPr>
          <w:tcW w:w="4332" w:type="dxa"/>
          <w:vAlign w:val="bottom"/>
        </w:tcPr>
        <w:p w14:paraId="078D157B" w14:textId="77777777" w:rsidR="00855429" w:rsidRPr="00855429" w:rsidRDefault="00855429" w:rsidP="00855429">
          <w:pPr>
            <w:pStyle w:val="Nagwek"/>
            <w:jc w:val="right"/>
            <w:rPr>
              <w:rFonts w:ascii="Arial" w:hAnsi="Arial" w:cs="Arial"/>
              <w:sz w:val="20"/>
              <w:szCs w:val="14"/>
            </w:rPr>
          </w:pPr>
          <w:r w:rsidRPr="00855429">
            <w:rPr>
              <w:rFonts w:ascii="Arial" w:hAnsi="Arial" w:cs="Arial"/>
              <w:b/>
              <w:sz w:val="20"/>
              <w:szCs w:val="14"/>
            </w:rPr>
            <w:t>„Łódzka Kolej Aglomeracyjna” sp. z o.o</w:t>
          </w:r>
          <w:r w:rsidRPr="00855429">
            <w:rPr>
              <w:rFonts w:ascii="Arial" w:hAnsi="Arial" w:cs="Arial"/>
              <w:sz w:val="20"/>
              <w:szCs w:val="14"/>
            </w:rPr>
            <w:t>.</w:t>
          </w:r>
        </w:p>
        <w:p w14:paraId="4A7DB24D" w14:textId="77777777" w:rsidR="00855429" w:rsidRPr="00855429" w:rsidRDefault="00855429" w:rsidP="00855429">
          <w:pPr>
            <w:pStyle w:val="Nagwek"/>
            <w:jc w:val="right"/>
            <w:rPr>
              <w:rFonts w:ascii="Arial" w:hAnsi="Arial" w:cs="Arial"/>
              <w:sz w:val="20"/>
              <w:szCs w:val="14"/>
            </w:rPr>
          </w:pPr>
          <w:r w:rsidRPr="00855429">
            <w:rPr>
              <w:rFonts w:ascii="Arial" w:hAnsi="Arial" w:cs="Arial"/>
              <w:sz w:val="20"/>
              <w:szCs w:val="14"/>
            </w:rPr>
            <w:t xml:space="preserve">ul. Generała Romualda Traugutta 25 </w:t>
          </w:r>
        </w:p>
        <w:p w14:paraId="532E0AAA" w14:textId="77777777" w:rsidR="00855429" w:rsidRPr="00855429" w:rsidRDefault="00855429" w:rsidP="00855429">
          <w:pPr>
            <w:pStyle w:val="Nagwek"/>
            <w:jc w:val="right"/>
            <w:rPr>
              <w:rFonts w:ascii="Arial" w:hAnsi="Arial" w:cs="Arial"/>
              <w:sz w:val="20"/>
              <w:szCs w:val="14"/>
            </w:rPr>
          </w:pPr>
          <w:r w:rsidRPr="00855429">
            <w:rPr>
              <w:rFonts w:ascii="Arial" w:hAnsi="Arial" w:cs="Arial"/>
              <w:sz w:val="20"/>
              <w:szCs w:val="14"/>
            </w:rPr>
            <w:t>90-113 Łódź</w:t>
          </w:r>
        </w:p>
        <w:p w14:paraId="0787192B" w14:textId="5E769DB5" w:rsidR="001F605B" w:rsidRPr="00FB7507" w:rsidRDefault="001F605B" w:rsidP="00855429">
          <w:pPr>
            <w:pStyle w:val="Nagwek"/>
            <w:spacing w:line="276" w:lineRule="auto"/>
            <w:jc w:val="right"/>
            <w:rPr>
              <w:rFonts w:ascii="Arial" w:hAnsi="Arial" w:cs="Arial"/>
              <w:sz w:val="18"/>
              <w:szCs w:val="14"/>
            </w:rPr>
          </w:pPr>
        </w:p>
        <w:p w14:paraId="64DD3646" w14:textId="77777777" w:rsidR="00CD1EAC" w:rsidRPr="00FB7507" w:rsidRDefault="00CD1EAC" w:rsidP="00855429">
          <w:pPr>
            <w:pStyle w:val="Nagwek"/>
            <w:spacing w:line="276" w:lineRule="auto"/>
            <w:jc w:val="right"/>
            <w:rPr>
              <w:rFonts w:ascii="Arial" w:hAnsi="Arial" w:cs="Arial"/>
              <w:sz w:val="18"/>
              <w:szCs w:val="14"/>
            </w:rPr>
          </w:pPr>
        </w:p>
      </w:tc>
    </w:tr>
  </w:tbl>
  <w:p w14:paraId="390B8714" w14:textId="77777777" w:rsidR="005C66EB" w:rsidRPr="00FB7507" w:rsidRDefault="005C66EB" w:rsidP="005C66EB">
    <w:pPr>
      <w:pStyle w:val="Nagwek"/>
      <w:jc w:val="center"/>
      <w:rPr>
        <w:rFonts w:ascii="Arial" w:hAnsi="Arial" w:cs="Arial"/>
      </w:rPr>
    </w:pPr>
  </w:p>
  <w:p w14:paraId="0A49EBC0" w14:textId="77777777" w:rsidR="00253CCE" w:rsidRPr="00FB7507" w:rsidRDefault="00253CCE" w:rsidP="005C66EB">
    <w:pPr>
      <w:pStyle w:val="Nagwek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208E" w14:textId="77777777" w:rsidR="00A06B2B" w:rsidRDefault="00000000">
    <w:pPr>
      <w:pStyle w:val="Nagwek"/>
    </w:pPr>
    <w:r>
      <w:rPr>
        <w:noProof/>
        <w:lang w:eastAsia="pl-PL"/>
      </w:rPr>
      <w:pict w14:anchorId="42395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D51"/>
    <w:multiLevelType w:val="hybridMultilevel"/>
    <w:tmpl w:val="2BEC646E"/>
    <w:lvl w:ilvl="0" w:tplc="D8B6688C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EBC6F27"/>
    <w:multiLevelType w:val="hybridMultilevel"/>
    <w:tmpl w:val="709EC35C"/>
    <w:lvl w:ilvl="0" w:tplc="39AC07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4597A"/>
    <w:multiLevelType w:val="hybridMultilevel"/>
    <w:tmpl w:val="004828FC"/>
    <w:lvl w:ilvl="0" w:tplc="C1AA314A">
      <w:start w:val="1"/>
      <w:numFmt w:val="decimal"/>
      <w:lvlText w:val="%1."/>
      <w:lvlJc w:val="left"/>
      <w:pPr>
        <w:ind w:left="121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740B"/>
    <w:multiLevelType w:val="hybridMultilevel"/>
    <w:tmpl w:val="8674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62813"/>
    <w:multiLevelType w:val="multilevel"/>
    <w:tmpl w:val="6C06BDE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/>
        <w:sz w:val="22"/>
        <w:szCs w:val="22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num w:numId="1" w16cid:durableId="324818684">
    <w:abstractNumId w:val="1"/>
  </w:num>
  <w:num w:numId="2" w16cid:durableId="1602758280">
    <w:abstractNumId w:val="2"/>
  </w:num>
  <w:num w:numId="3" w16cid:durableId="436481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 w:hint="default"/>
          <w:sz w:val="24"/>
          <w:szCs w:val="24"/>
        </w:rPr>
      </w:lvl>
    </w:lvlOverride>
  </w:num>
  <w:num w:numId="4" w16cid:durableId="1210074118">
    <w:abstractNumId w:val="4"/>
  </w:num>
  <w:num w:numId="5" w16cid:durableId="1159730579">
    <w:abstractNumId w:val="0"/>
  </w:num>
  <w:num w:numId="6" w16cid:durableId="1957172765">
    <w:abstractNumId w:val="3"/>
  </w:num>
  <w:num w:numId="7" w16cid:durableId="74758200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EB"/>
    <w:rsid w:val="00003871"/>
    <w:rsid w:val="000343AC"/>
    <w:rsid w:val="000421D9"/>
    <w:rsid w:val="0005639E"/>
    <w:rsid w:val="000801F8"/>
    <w:rsid w:val="00092956"/>
    <w:rsid w:val="00096BE7"/>
    <w:rsid w:val="000A4868"/>
    <w:rsid w:val="000C4843"/>
    <w:rsid w:val="000D602A"/>
    <w:rsid w:val="000E053D"/>
    <w:rsid w:val="00105BB2"/>
    <w:rsid w:val="00134D2F"/>
    <w:rsid w:val="00191FC9"/>
    <w:rsid w:val="001E777A"/>
    <w:rsid w:val="001F605B"/>
    <w:rsid w:val="001F72B4"/>
    <w:rsid w:val="0020268A"/>
    <w:rsid w:val="00251F5C"/>
    <w:rsid w:val="00253CCE"/>
    <w:rsid w:val="00253F31"/>
    <w:rsid w:val="002A218C"/>
    <w:rsid w:val="002A2338"/>
    <w:rsid w:val="002B481B"/>
    <w:rsid w:val="00315D67"/>
    <w:rsid w:val="003604B2"/>
    <w:rsid w:val="00392B0B"/>
    <w:rsid w:val="003933C5"/>
    <w:rsid w:val="003A371F"/>
    <w:rsid w:val="003D3C26"/>
    <w:rsid w:val="004030F9"/>
    <w:rsid w:val="004252AF"/>
    <w:rsid w:val="00425F56"/>
    <w:rsid w:val="004465D9"/>
    <w:rsid w:val="004501D8"/>
    <w:rsid w:val="0047097B"/>
    <w:rsid w:val="004A5EC6"/>
    <w:rsid w:val="004B273F"/>
    <w:rsid w:val="005101F0"/>
    <w:rsid w:val="0057157E"/>
    <w:rsid w:val="005C66EB"/>
    <w:rsid w:val="005C6C9C"/>
    <w:rsid w:val="005F1FC0"/>
    <w:rsid w:val="005F2964"/>
    <w:rsid w:val="006B654C"/>
    <w:rsid w:val="006C3019"/>
    <w:rsid w:val="006C6D3A"/>
    <w:rsid w:val="006F1E28"/>
    <w:rsid w:val="006F3F81"/>
    <w:rsid w:val="007261A4"/>
    <w:rsid w:val="00737315"/>
    <w:rsid w:val="00750F3D"/>
    <w:rsid w:val="00770802"/>
    <w:rsid w:val="007B7F53"/>
    <w:rsid w:val="007E0478"/>
    <w:rsid w:val="007E3ABC"/>
    <w:rsid w:val="008005EC"/>
    <w:rsid w:val="00822985"/>
    <w:rsid w:val="00855429"/>
    <w:rsid w:val="008C2DAE"/>
    <w:rsid w:val="008C6735"/>
    <w:rsid w:val="008C7267"/>
    <w:rsid w:val="008C731F"/>
    <w:rsid w:val="00900EA4"/>
    <w:rsid w:val="00911269"/>
    <w:rsid w:val="00961FAD"/>
    <w:rsid w:val="00970A12"/>
    <w:rsid w:val="00985B1D"/>
    <w:rsid w:val="009A551F"/>
    <w:rsid w:val="009C0877"/>
    <w:rsid w:val="00A0317E"/>
    <w:rsid w:val="00A06B2B"/>
    <w:rsid w:val="00A07EF0"/>
    <w:rsid w:val="00A46EAF"/>
    <w:rsid w:val="00A56C8F"/>
    <w:rsid w:val="00A67BB3"/>
    <w:rsid w:val="00A87CAC"/>
    <w:rsid w:val="00AB038F"/>
    <w:rsid w:val="00AC6765"/>
    <w:rsid w:val="00B1030E"/>
    <w:rsid w:val="00B132F0"/>
    <w:rsid w:val="00B256E9"/>
    <w:rsid w:val="00B72A56"/>
    <w:rsid w:val="00B72A78"/>
    <w:rsid w:val="00BD4EBF"/>
    <w:rsid w:val="00BF2652"/>
    <w:rsid w:val="00C22699"/>
    <w:rsid w:val="00C41611"/>
    <w:rsid w:val="00C9387F"/>
    <w:rsid w:val="00CB5972"/>
    <w:rsid w:val="00CD1EAC"/>
    <w:rsid w:val="00CF5BDB"/>
    <w:rsid w:val="00CF5E5F"/>
    <w:rsid w:val="00D132F8"/>
    <w:rsid w:val="00D2623E"/>
    <w:rsid w:val="00D30982"/>
    <w:rsid w:val="00D46E88"/>
    <w:rsid w:val="00D53779"/>
    <w:rsid w:val="00D9787C"/>
    <w:rsid w:val="00D97F90"/>
    <w:rsid w:val="00DC1CE0"/>
    <w:rsid w:val="00DD0A70"/>
    <w:rsid w:val="00DD5CF5"/>
    <w:rsid w:val="00E35252"/>
    <w:rsid w:val="00E538E6"/>
    <w:rsid w:val="00E62A29"/>
    <w:rsid w:val="00EA43A6"/>
    <w:rsid w:val="00EB2641"/>
    <w:rsid w:val="00ED612F"/>
    <w:rsid w:val="00F011B4"/>
    <w:rsid w:val="00F0740E"/>
    <w:rsid w:val="00F276E9"/>
    <w:rsid w:val="00F97958"/>
    <w:rsid w:val="00FB5549"/>
    <w:rsid w:val="00FB7507"/>
    <w:rsid w:val="00FD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96B1"/>
  <w15:chartTrackingRefBased/>
  <w15:docId w15:val="{46B3EFC4-6087-42C0-A85E-01D0FCD1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6EB"/>
  </w:style>
  <w:style w:type="paragraph" w:styleId="Stopka">
    <w:name w:val="footer"/>
    <w:basedOn w:val="Normalny"/>
    <w:link w:val="Stopka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6EB"/>
  </w:style>
  <w:style w:type="table" w:styleId="Tabela-Siatka">
    <w:name w:val="Table Grid"/>
    <w:basedOn w:val="Standardowy"/>
    <w:uiPriority w:val="39"/>
    <w:rsid w:val="005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64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D132F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48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4868"/>
    <w:rPr>
      <w:color w:val="0563C1" w:themeColor="hyperlink"/>
      <w:u w:val="single"/>
    </w:rPr>
  </w:style>
  <w:style w:type="paragraph" w:customStyle="1" w:styleId="Standard">
    <w:name w:val="Standard"/>
    <w:rsid w:val="00F97958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lang w:eastAsia="pl-PL"/>
    </w:rPr>
  </w:style>
  <w:style w:type="numbering" w:customStyle="1" w:styleId="WWNum6">
    <w:name w:val="WWNum6"/>
    <w:basedOn w:val="Bezlisty"/>
    <w:rsid w:val="00F97958"/>
    <w:pPr>
      <w:numPr>
        <w:numId w:val="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6E8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62A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2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rzadzinski@lka.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268C-DE06-441A-80A2-850BC0A2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Kokoszewski</dc:creator>
  <cp:keywords/>
  <dc:description/>
  <cp:lastModifiedBy>Dariusz Rządziński</cp:lastModifiedBy>
  <cp:revision>4</cp:revision>
  <cp:lastPrinted>2026-01-20T14:28:00Z</cp:lastPrinted>
  <dcterms:created xsi:type="dcterms:W3CDTF">2026-01-20T14:21:00Z</dcterms:created>
  <dcterms:modified xsi:type="dcterms:W3CDTF">2026-01-20T14:28:00Z</dcterms:modified>
</cp:coreProperties>
</file>